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284" w:type="dxa"/>
        <w:tblLook w:val="01E0" w:firstRow="1" w:lastRow="1" w:firstColumn="1" w:lastColumn="1" w:noHBand="0" w:noVBand="0"/>
      </w:tblPr>
      <w:tblGrid>
        <w:gridCol w:w="3653"/>
        <w:gridCol w:w="5953"/>
      </w:tblGrid>
      <w:tr w:rsidR="003F6250" w:rsidTr="00BF1284">
        <w:trPr>
          <w:trHeight w:val="847"/>
        </w:trPr>
        <w:tc>
          <w:tcPr>
            <w:tcW w:w="3653" w:type="dxa"/>
            <w:hideMark/>
          </w:tcPr>
          <w:p w:rsidR="003F6250" w:rsidRDefault="003F6250" w:rsidP="00D459A7">
            <w:pPr>
              <w:jc w:val="center"/>
              <w:rPr>
                <w:b/>
                <w:sz w:val="26"/>
                <w:szCs w:val="26"/>
              </w:rPr>
            </w:pPr>
            <w:r>
              <w:rPr>
                <w:b/>
                <w:sz w:val="26"/>
                <w:szCs w:val="26"/>
              </w:rPr>
              <w:t>ỦY BAN NHÂN DÂN</w:t>
            </w:r>
          </w:p>
          <w:p w:rsidR="003F6250" w:rsidRDefault="00D23362" w:rsidP="002F1CFF">
            <w:pPr>
              <w:jc w:val="center"/>
              <w:rPr>
                <w:b/>
              </w:rPr>
            </w:pPr>
            <w:r>
              <w:rPr>
                <w:b/>
                <w:noProof/>
                <w:sz w:val="26"/>
                <w:szCs w:val="26"/>
              </w:rPr>
              <w:pict>
                <v:line id="Straight Connector 1" o:spid="_x0000_s1026" style="position:absolute;left:0;text-align:left;z-index:251659264;visibility:visible;mso-width-relative:margin;mso-height-relative:margin" from="38.65pt,17.1pt" to="13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" strokecolor="#4472c4 [3204]" strokeweight=".5pt">
                  <v:stroke joinstyle="miter"/>
                </v:line>
              </w:pict>
            </w:r>
            <w:r w:rsidR="00060F8E">
              <w:rPr>
                <w:b/>
                <w:sz w:val="26"/>
                <w:szCs w:val="26"/>
              </w:rPr>
              <w:t>PHƯỜNG NAM HÀ</w:t>
            </w:r>
          </w:p>
        </w:tc>
        <w:tc>
          <w:tcPr>
            <w:tcW w:w="5953" w:type="dxa"/>
            <w:hideMark/>
          </w:tcPr>
          <w:p w:rsidR="003F6250" w:rsidRDefault="003D42F1" w:rsidP="00D459A7">
            <w:pPr>
              <w:jc w:val="center"/>
              <w:rPr>
                <w:b/>
                <w:sz w:val="26"/>
                <w:szCs w:val="26"/>
              </w:rPr>
            </w:pPr>
            <w:r>
              <w:rPr>
                <w:b/>
                <w:sz w:val="26"/>
                <w:szCs w:val="26"/>
                <w:lang w:val="vi-VN"/>
              </w:rPr>
              <w:t xml:space="preserve">    </w:t>
            </w:r>
            <w:r w:rsidR="003F6250">
              <w:rPr>
                <w:b/>
                <w:sz w:val="26"/>
                <w:szCs w:val="26"/>
              </w:rPr>
              <w:t>CỘNG HÒA XÃ HỘI CHỦ NGHĨA VIỆT NAM</w:t>
            </w:r>
          </w:p>
          <w:p w:rsidR="003F6250" w:rsidRDefault="00D23362" w:rsidP="00D459A7">
            <w:pPr>
              <w:jc w:val="center"/>
              <w:rPr>
                <w:b/>
                <w:sz w:val="28"/>
                <w:szCs w:val="28"/>
              </w:rPr>
            </w:pPr>
            <w:r>
              <w:rPr>
                <w:b/>
                <w:noProof/>
                <w:sz w:val="28"/>
                <w:szCs w:val="28"/>
              </w:rPr>
              <w:pict>
                <v:line id="Straight Connector 3" o:spid="_x0000_s1030" style="position:absolute;left:0;text-align:left;flip:y;z-index:251660288;visibility:visible" from="55.35pt,17.85pt" to="231pt,18.15pt" strokecolor="#4472c4 [3204]" strokeweight=".5pt">
                  <v:stroke joinstyle="miter"/>
                </v:line>
              </w:pict>
            </w:r>
            <w:r w:rsidR="003F6250">
              <w:rPr>
                <w:b/>
                <w:sz w:val="28"/>
                <w:szCs w:val="28"/>
              </w:rPr>
              <w:t xml:space="preserve">Độc lập </w:t>
            </w:r>
            <w:r w:rsidR="00D459A7">
              <w:rPr>
                <w:b/>
                <w:sz w:val="28"/>
                <w:szCs w:val="28"/>
              </w:rPr>
              <w:t>-</w:t>
            </w:r>
            <w:r w:rsidR="003F6250">
              <w:rPr>
                <w:b/>
                <w:sz w:val="28"/>
                <w:szCs w:val="28"/>
              </w:rPr>
              <w:t xml:space="preserve"> Tự do </w:t>
            </w:r>
            <w:r w:rsidR="00D459A7">
              <w:rPr>
                <w:b/>
                <w:sz w:val="28"/>
                <w:szCs w:val="28"/>
              </w:rPr>
              <w:t>-</w:t>
            </w:r>
            <w:r w:rsidR="003F6250">
              <w:rPr>
                <w:b/>
                <w:sz w:val="28"/>
                <w:szCs w:val="28"/>
              </w:rPr>
              <w:t xml:space="preserve"> Hạnh phúc</w:t>
            </w:r>
          </w:p>
        </w:tc>
      </w:tr>
      <w:tr w:rsidR="003F6250" w:rsidTr="00BF1284">
        <w:trPr>
          <w:trHeight w:val="456"/>
        </w:trPr>
        <w:tc>
          <w:tcPr>
            <w:tcW w:w="3653" w:type="dxa"/>
            <w:hideMark/>
          </w:tcPr>
          <w:p w:rsidR="003F6250" w:rsidRPr="002F1CFF" w:rsidRDefault="003F6250" w:rsidP="00D459A7">
            <w:pPr>
              <w:jc w:val="center"/>
              <w:rPr>
                <w:sz w:val="28"/>
                <w:szCs w:val="28"/>
                <w:vertAlign w:val="subscript"/>
                <w:lang w:val="vi-VN"/>
              </w:rPr>
            </w:pPr>
            <w:r w:rsidRPr="00D052D1">
              <w:rPr>
                <w:sz w:val="28"/>
                <w:szCs w:val="28"/>
              </w:rPr>
              <w:t xml:space="preserve">Số: </w:t>
            </w:r>
            <w:r w:rsidR="00021E25">
              <w:rPr>
                <w:sz w:val="28"/>
                <w:szCs w:val="28"/>
              </w:rPr>
              <w:t>83</w:t>
            </w:r>
            <w:r w:rsidRPr="00D052D1">
              <w:rPr>
                <w:sz w:val="28"/>
                <w:szCs w:val="28"/>
              </w:rPr>
              <w:t>/UBND</w:t>
            </w:r>
            <w:r w:rsidR="00235C03">
              <w:rPr>
                <w:sz w:val="28"/>
                <w:szCs w:val="28"/>
                <w:lang w:val="vi-VN"/>
              </w:rPr>
              <w:t xml:space="preserve"> </w:t>
            </w:r>
            <w:r w:rsidRPr="00D052D1">
              <w:rPr>
                <w:sz w:val="28"/>
                <w:szCs w:val="28"/>
              </w:rPr>
              <w:t>-</w:t>
            </w:r>
            <w:r w:rsidR="00235C03">
              <w:rPr>
                <w:sz w:val="28"/>
                <w:szCs w:val="28"/>
                <w:lang w:val="vi-VN"/>
              </w:rPr>
              <w:t xml:space="preserve"> </w:t>
            </w:r>
            <w:r w:rsidR="002F1CFF">
              <w:rPr>
                <w:sz w:val="28"/>
                <w:szCs w:val="28"/>
                <w:lang w:val="vi-VN"/>
              </w:rPr>
              <w:t>LĐTBXH</w:t>
            </w:r>
          </w:p>
          <w:p w:rsidR="003F6250" w:rsidRPr="00055F99" w:rsidRDefault="00060F8E" w:rsidP="00060F8E">
            <w:pPr>
              <w:jc w:val="center"/>
              <w:rPr>
                <w:lang w:val="vi-VN"/>
              </w:rPr>
            </w:pPr>
            <w:r>
              <w:t>V/v</w:t>
            </w:r>
            <w:r>
              <w:t xml:space="preserve"> triển khai công tác Bình đẳng giới và </w:t>
            </w:r>
            <w:r>
              <w:t>vì sự tiến bộ của phụ nữ</w:t>
            </w:r>
          </w:p>
        </w:tc>
        <w:tc>
          <w:tcPr>
            <w:tcW w:w="5953" w:type="dxa"/>
            <w:hideMark/>
          </w:tcPr>
          <w:p w:rsidR="003F6250" w:rsidRPr="00055F99" w:rsidRDefault="007F4A1B" w:rsidP="007F4A1B">
            <w:pPr>
              <w:rPr>
                <w:i/>
                <w:sz w:val="28"/>
                <w:szCs w:val="28"/>
                <w:lang w:val="vi-VN"/>
              </w:rPr>
            </w:pPr>
            <w:r>
              <w:rPr>
                <w:i/>
                <w:sz w:val="28"/>
                <w:szCs w:val="28"/>
              </w:rPr>
              <w:t xml:space="preserve">          </w:t>
            </w:r>
            <w:r>
              <w:rPr>
                <w:i/>
                <w:sz w:val="28"/>
                <w:szCs w:val="28"/>
                <w:lang w:val="vi-VN"/>
              </w:rPr>
              <w:t xml:space="preserve"> </w:t>
            </w:r>
            <w:r w:rsidR="00060F8E">
              <w:rPr>
                <w:i/>
                <w:sz w:val="28"/>
                <w:szCs w:val="28"/>
              </w:rPr>
              <w:t>Nam Hà</w:t>
            </w:r>
            <w:r w:rsidR="003F6250">
              <w:rPr>
                <w:i/>
                <w:sz w:val="28"/>
                <w:szCs w:val="28"/>
              </w:rPr>
              <w:t>, ngày</w:t>
            </w:r>
            <w:r w:rsidR="00060F8E">
              <w:rPr>
                <w:i/>
                <w:sz w:val="28"/>
                <w:szCs w:val="28"/>
              </w:rPr>
              <w:t xml:space="preserve"> 07</w:t>
            </w:r>
            <w:r w:rsidR="003F6250">
              <w:rPr>
                <w:i/>
                <w:sz w:val="28"/>
                <w:szCs w:val="28"/>
              </w:rPr>
              <w:t xml:space="preserve"> tháng </w:t>
            </w:r>
            <w:r w:rsidR="00060F8E">
              <w:rPr>
                <w:i/>
                <w:sz w:val="28"/>
                <w:szCs w:val="28"/>
              </w:rPr>
              <w:t>7</w:t>
            </w:r>
            <w:r w:rsidR="003F6250">
              <w:rPr>
                <w:i/>
                <w:sz w:val="28"/>
                <w:szCs w:val="28"/>
              </w:rPr>
              <w:t xml:space="preserve"> năm 202</w:t>
            </w:r>
            <w:r w:rsidR="00060F8E">
              <w:rPr>
                <w:i/>
                <w:sz w:val="28"/>
                <w:szCs w:val="28"/>
              </w:rPr>
              <w:t>3</w:t>
            </w:r>
          </w:p>
        </w:tc>
      </w:tr>
    </w:tbl>
    <w:p w:rsidR="00DF5D18" w:rsidRDefault="003F6250" w:rsidP="00DF5D18">
      <w:pPr>
        <w:spacing w:before="120"/>
      </w:pPr>
      <w:r>
        <w:tab/>
      </w:r>
      <w:r>
        <w:tab/>
        <w:t xml:space="preserve">   </w:t>
      </w:r>
    </w:p>
    <w:p w:rsidR="003F6250" w:rsidRDefault="003F6250" w:rsidP="00DF5D18">
      <w:pPr>
        <w:spacing w:before="120"/>
        <w:ind w:left="1440" w:firstLine="720"/>
        <w:rPr>
          <w:sz w:val="28"/>
          <w:szCs w:val="28"/>
        </w:rPr>
      </w:pPr>
      <w:r>
        <w:rPr>
          <w:sz w:val="28"/>
          <w:szCs w:val="28"/>
        </w:rPr>
        <w:t xml:space="preserve">Kính gửi:  </w:t>
      </w:r>
      <w:r w:rsidR="00DF5D18">
        <w:rPr>
          <w:sz w:val="28"/>
          <w:szCs w:val="28"/>
        </w:rPr>
        <w:t xml:space="preserve">Thành viên </w:t>
      </w:r>
      <w:r w:rsidR="00DF5D18" w:rsidRPr="00DF5D18">
        <w:rPr>
          <w:sz w:val="28"/>
          <w:szCs w:val="28"/>
        </w:rPr>
        <w:t>Ban vì sự tiến bộ phụ nữ</w:t>
      </w:r>
      <w:bookmarkStart w:id="0" w:name="_GoBack"/>
      <w:bookmarkEnd w:id="0"/>
    </w:p>
    <w:p w:rsidR="003F6250" w:rsidRDefault="003F6250" w:rsidP="003F6250">
      <w:pPr>
        <w:rPr>
          <w:sz w:val="28"/>
          <w:szCs w:val="28"/>
          <w:lang w:val="vi-VN"/>
        </w:rPr>
      </w:pPr>
      <w:r>
        <w:rPr>
          <w:sz w:val="28"/>
          <w:szCs w:val="28"/>
        </w:rPr>
        <w:tab/>
      </w:r>
      <w:r>
        <w:rPr>
          <w:sz w:val="28"/>
          <w:szCs w:val="28"/>
        </w:rPr>
        <w:tab/>
      </w:r>
      <w:r>
        <w:rPr>
          <w:sz w:val="28"/>
          <w:szCs w:val="28"/>
        </w:rPr>
        <w:tab/>
      </w:r>
      <w:r>
        <w:rPr>
          <w:sz w:val="28"/>
          <w:szCs w:val="28"/>
        </w:rPr>
        <w:tab/>
      </w:r>
    </w:p>
    <w:p w:rsidR="00BF1284" w:rsidRPr="00BF1284" w:rsidRDefault="00BF1284" w:rsidP="002B3B7C">
      <w:pPr>
        <w:spacing w:line="276" w:lineRule="auto"/>
        <w:ind w:firstLine="567"/>
        <w:jc w:val="both"/>
        <w:rPr>
          <w:lang w:val="vi-VN"/>
        </w:rPr>
      </w:pPr>
      <w:r>
        <w:rPr>
          <w:color w:val="000000" w:themeColor="text1"/>
          <w:sz w:val="28"/>
          <w:szCs w:val="28"/>
          <w:lang w:val="vi-VN"/>
        </w:rPr>
        <w:t xml:space="preserve">Thực hiện Công văn số </w:t>
      </w:r>
      <w:r w:rsidR="00CF4057">
        <w:rPr>
          <w:color w:val="000000" w:themeColor="text1"/>
          <w:sz w:val="28"/>
          <w:szCs w:val="28"/>
        </w:rPr>
        <w:t>01</w:t>
      </w:r>
      <w:r w:rsidRPr="00BF1284">
        <w:rPr>
          <w:color w:val="000000" w:themeColor="text1"/>
          <w:sz w:val="28"/>
          <w:szCs w:val="28"/>
          <w:lang w:val="vi-VN"/>
        </w:rPr>
        <w:t>/</w:t>
      </w:r>
      <w:r w:rsidRPr="00BF1284">
        <w:rPr>
          <w:sz w:val="28"/>
          <w:szCs w:val="28"/>
        </w:rPr>
        <w:t xml:space="preserve"> </w:t>
      </w:r>
      <w:r w:rsidR="00CF4057">
        <w:rPr>
          <w:sz w:val="28"/>
          <w:szCs w:val="28"/>
        </w:rPr>
        <w:t>BVSTBPN</w:t>
      </w:r>
      <w:r w:rsidRPr="00BF1284">
        <w:rPr>
          <w:color w:val="000000" w:themeColor="text1"/>
          <w:sz w:val="28"/>
          <w:szCs w:val="28"/>
        </w:rPr>
        <w:t xml:space="preserve"> </w:t>
      </w:r>
      <w:r>
        <w:rPr>
          <w:color w:val="000000" w:themeColor="text1"/>
          <w:sz w:val="28"/>
          <w:szCs w:val="28"/>
          <w:lang w:val="vi-VN"/>
        </w:rPr>
        <w:t xml:space="preserve">ngày </w:t>
      </w:r>
      <w:r w:rsidR="00CF4057">
        <w:rPr>
          <w:color w:val="000000" w:themeColor="text1"/>
          <w:sz w:val="28"/>
          <w:szCs w:val="28"/>
        </w:rPr>
        <w:t>12</w:t>
      </w:r>
      <w:r w:rsidR="00CF4057">
        <w:rPr>
          <w:color w:val="000000" w:themeColor="text1"/>
          <w:sz w:val="28"/>
          <w:szCs w:val="28"/>
          <w:lang w:val="vi-VN"/>
        </w:rPr>
        <w:t>/</w:t>
      </w:r>
      <w:r w:rsidR="00CF4057">
        <w:rPr>
          <w:color w:val="000000" w:themeColor="text1"/>
          <w:sz w:val="28"/>
          <w:szCs w:val="28"/>
        </w:rPr>
        <w:t>06</w:t>
      </w:r>
      <w:r>
        <w:rPr>
          <w:color w:val="000000" w:themeColor="text1"/>
          <w:sz w:val="28"/>
          <w:szCs w:val="28"/>
          <w:lang w:val="vi-VN"/>
        </w:rPr>
        <w:t>/202</w:t>
      </w:r>
      <w:r w:rsidR="00CF4057">
        <w:rPr>
          <w:color w:val="000000" w:themeColor="text1"/>
          <w:sz w:val="28"/>
          <w:szCs w:val="28"/>
        </w:rPr>
        <w:t>3</w:t>
      </w:r>
      <w:r>
        <w:rPr>
          <w:color w:val="000000" w:themeColor="text1"/>
          <w:sz w:val="28"/>
          <w:szCs w:val="28"/>
          <w:lang w:val="vi-VN"/>
        </w:rPr>
        <w:t xml:space="preserve"> của </w:t>
      </w:r>
      <w:r w:rsidR="00CF4057">
        <w:rPr>
          <w:color w:val="000000" w:themeColor="text1"/>
          <w:sz w:val="28"/>
          <w:szCs w:val="28"/>
        </w:rPr>
        <w:t>Ban vì sự tiến bộ của phụ nữ thành phố Hà Tĩnh.</w:t>
      </w:r>
      <w:r w:rsidR="009E114F">
        <w:rPr>
          <w:color w:val="000000" w:themeColor="text1"/>
          <w:sz w:val="28"/>
          <w:szCs w:val="28"/>
        </w:rPr>
        <w:t xml:space="preserve"> UBND </w:t>
      </w:r>
      <w:r>
        <w:rPr>
          <w:color w:val="000000" w:themeColor="text1"/>
          <w:sz w:val="28"/>
          <w:szCs w:val="28"/>
          <w:lang w:val="vi-VN"/>
        </w:rPr>
        <w:t>phường</w:t>
      </w:r>
      <w:r w:rsidR="00993846">
        <w:rPr>
          <w:color w:val="000000" w:themeColor="text1"/>
          <w:sz w:val="28"/>
          <w:szCs w:val="28"/>
        </w:rPr>
        <w:t xml:space="preserve"> Nam Hà</w:t>
      </w:r>
      <w:r w:rsidRPr="00BF1284">
        <w:rPr>
          <w:color w:val="000000" w:themeColor="text1"/>
          <w:sz w:val="28"/>
          <w:szCs w:val="28"/>
        </w:rPr>
        <w:t xml:space="preserve"> triển khai thực hiện </w:t>
      </w:r>
      <w:r w:rsidR="00DF7E59">
        <w:rPr>
          <w:color w:val="000000" w:themeColor="text1"/>
          <w:sz w:val="28"/>
          <w:szCs w:val="28"/>
          <w:lang w:val="nl-NL"/>
        </w:rPr>
        <w:t>một số</w:t>
      </w:r>
      <w:r w:rsidRPr="00BF1284">
        <w:rPr>
          <w:color w:val="000000" w:themeColor="text1"/>
          <w:sz w:val="28"/>
          <w:szCs w:val="28"/>
          <w:lang w:val="nl-NL"/>
        </w:rPr>
        <w:t xml:space="preserve"> nội dung</w:t>
      </w:r>
      <w:r w:rsidRPr="00BF1284">
        <w:rPr>
          <w:color w:val="000000" w:themeColor="text1"/>
          <w:sz w:val="28"/>
          <w:szCs w:val="28"/>
        </w:rPr>
        <w:t xml:space="preserve"> sau:</w:t>
      </w:r>
    </w:p>
    <w:p w:rsidR="008A40FA" w:rsidRDefault="008A4C07" w:rsidP="002B3B7C">
      <w:pPr>
        <w:spacing w:before="20" w:after="20" w:line="276" w:lineRule="auto"/>
        <w:ind w:firstLine="567"/>
        <w:jc w:val="both"/>
        <w:rPr>
          <w:sz w:val="28"/>
        </w:rPr>
      </w:pPr>
      <w:r w:rsidRPr="008A4C07">
        <w:rPr>
          <w:sz w:val="28"/>
        </w:rPr>
        <w:t xml:space="preserve">- </w:t>
      </w:r>
      <w:r w:rsidR="0099473C">
        <w:rPr>
          <w:sz w:val="28"/>
        </w:rPr>
        <w:t>T</w:t>
      </w:r>
      <w:r w:rsidRPr="008A4C07">
        <w:rPr>
          <w:sz w:val="28"/>
        </w:rPr>
        <w:t xml:space="preserve">riển khai thực hiện các chủ trương, đường lối của Đảng, chính sách, pháp luật của Nhà nước về công tác phụ nữ, công tác cán bộ nữ. </w:t>
      </w:r>
    </w:p>
    <w:p w:rsidR="008A40FA" w:rsidRDefault="008A4C07" w:rsidP="002B3B7C">
      <w:pPr>
        <w:spacing w:before="20" w:after="20" w:line="276" w:lineRule="auto"/>
        <w:ind w:firstLine="567"/>
        <w:jc w:val="both"/>
        <w:rPr>
          <w:sz w:val="28"/>
        </w:rPr>
      </w:pPr>
      <w:r w:rsidRPr="008A4C07">
        <w:rPr>
          <w:sz w:val="28"/>
        </w:rPr>
        <w:t>- Thực hiện tốt các cơ chế, chính sách bảo đảm các nguyên tắc bình đẳng giới trên các lĩnh vực; lồng ghép vấn đề bình đẳng giới trong xây dựng, thực hiện các văn bản quy phạm pháp luật và các chương trình, đề án, dự án, chiến lược, kế hoạch phát triển kinh tế - xã hội của</w:t>
      </w:r>
      <w:r w:rsidR="008F5D6B">
        <w:rPr>
          <w:sz w:val="28"/>
        </w:rPr>
        <w:t xml:space="preserve"> </w:t>
      </w:r>
      <w:r w:rsidRPr="008A4C07">
        <w:rPr>
          <w:sz w:val="28"/>
        </w:rPr>
        <w:t xml:space="preserve">địa phương. </w:t>
      </w:r>
    </w:p>
    <w:p w:rsidR="00923C6C" w:rsidRDefault="002851F5" w:rsidP="002B3B7C">
      <w:pPr>
        <w:spacing w:before="20" w:after="20" w:line="276" w:lineRule="auto"/>
        <w:ind w:firstLine="567"/>
        <w:jc w:val="both"/>
        <w:rPr>
          <w:sz w:val="28"/>
        </w:rPr>
      </w:pPr>
      <w:r>
        <w:rPr>
          <w:sz w:val="28"/>
        </w:rPr>
        <w:t>-</w:t>
      </w:r>
      <w:r w:rsidR="008A4C07" w:rsidRPr="008A4C07">
        <w:rPr>
          <w:sz w:val="28"/>
        </w:rPr>
        <w:t xml:space="preserve"> Tiếp tục đẩy mạnh triển khai, thực hiện Chiến lược quốc gia Bình đẳng giới giai đoạn 2021-2030, Chương trình “Phòng ngừa và ứng phó với bạo lực trên cơ sở giới 2021-2025” và các chương trình đề án liên quan: </w:t>
      </w:r>
    </w:p>
    <w:p w:rsidR="00923C6C" w:rsidRDefault="008A4C07" w:rsidP="002B3B7C">
      <w:pPr>
        <w:spacing w:before="20" w:after="20" w:line="276" w:lineRule="auto"/>
        <w:ind w:firstLine="567"/>
        <w:jc w:val="both"/>
        <w:rPr>
          <w:sz w:val="28"/>
        </w:rPr>
      </w:pPr>
      <w:r w:rsidRPr="008A4C07">
        <w:rPr>
          <w:sz w:val="28"/>
        </w:rPr>
        <w:t xml:space="preserve">- Bám sát các văn bản hướng dẫn để thực hiện có hiệu quả các nhiệm vụ về bình đẳng giới và phòng ngừa, ứng phó với bạo lực trên cơ sở giới trong các Chương trình mục tiêu quốc gia giai đoạn 2021-2025. </w:t>
      </w:r>
    </w:p>
    <w:p w:rsidR="00875631" w:rsidRDefault="008A4C07" w:rsidP="002B3B7C">
      <w:pPr>
        <w:spacing w:before="20" w:after="20" w:line="276" w:lineRule="auto"/>
        <w:ind w:firstLine="567"/>
        <w:jc w:val="both"/>
        <w:rPr>
          <w:sz w:val="28"/>
        </w:rPr>
      </w:pPr>
      <w:r w:rsidRPr="008A4C07">
        <w:rPr>
          <w:sz w:val="28"/>
        </w:rPr>
        <w:t xml:space="preserve">- Tăng cường kiểm tra, thanh tra, xử lý nghiêm các vi phạm về bình đẳng giới; kịp thời xác minh, báo cáo những vấn đề, vụ việc liên quan đến công tác bình đẳng giới, VSTBCPN, bạo lực trên cơ sở giới cho cơ quan nhà nước có thẩm quyền để phối hợp giải quyết. </w:t>
      </w:r>
    </w:p>
    <w:p w:rsidR="002B3B7C" w:rsidRDefault="00BB3BB6" w:rsidP="002B3B7C">
      <w:pPr>
        <w:spacing w:before="20" w:after="20" w:line="276" w:lineRule="auto"/>
        <w:ind w:firstLine="567"/>
        <w:jc w:val="both"/>
        <w:rPr>
          <w:sz w:val="28"/>
          <w:szCs w:val="28"/>
        </w:rPr>
      </w:pPr>
      <w:r>
        <w:rPr>
          <w:sz w:val="28"/>
        </w:rPr>
        <w:t xml:space="preserve">Trên đây là một số nội dung trọng tâm cần triển khai thực hiện trong công tác </w:t>
      </w:r>
      <w:r w:rsidRPr="00BB3BB6">
        <w:rPr>
          <w:sz w:val="28"/>
        </w:rPr>
        <w:t>Bình đẳng giới và vì sự tiến bộ của phụ nữ</w:t>
      </w:r>
      <w:r>
        <w:rPr>
          <w:sz w:val="28"/>
        </w:rPr>
        <w:t xml:space="preserve">. Đề nghị các </w:t>
      </w:r>
      <w:r>
        <w:rPr>
          <w:sz w:val="28"/>
          <w:szCs w:val="28"/>
        </w:rPr>
        <w:t xml:space="preserve">Thành viên </w:t>
      </w:r>
      <w:r w:rsidRPr="00DF5D18">
        <w:rPr>
          <w:sz w:val="28"/>
          <w:szCs w:val="28"/>
        </w:rPr>
        <w:t>Ban vì sự tiến bộ phụ nữ</w:t>
      </w:r>
      <w:r>
        <w:rPr>
          <w:sz w:val="28"/>
          <w:szCs w:val="28"/>
        </w:rPr>
        <w:t xml:space="preserve"> phường Nam Hà tích cực tham mưu thực hiện hiệu quả.</w:t>
      </w:r>
    </w:p>
    <w:p w:rsidR="00CF7B8A" w:rsidRDefault="00CF7B8A" w:rsidP="002B3B7C">
      <w:pPr>
        <w:spacing w:before="20" w:after="20" w:line="276" w:lineRule="auto"/>
        <w:ind w:firstLine="567"/>
        <w:jc w:val="both"/>
        <w:rPr>
          <w:sz w:val="28"/>
          <w:szCs w:val="28"/>
        </w:rPr>
      </w:pPr>
    </w:p>
    <w:tbl>
      <w:tblPr>
        <w:tblW w:w="9810" w:type="dxa"/>
        <w:tblInd w:w="-63" w:type="dxa"/>
        <w:tblLook w:val="0000" w:firstRow="0" w:lastRow="0" w:firstColumn="0" w:lastColumn="0" w:noHBand="0" w:noVBand="0"/>
      </w:tblPr>
      <w:tblGrid>
        <w:gridCol w:w="4503"/>
        <w:gridCol w:w="5307"/>
      </w:tblGrid>
      <w:tr w:rsidR="00CF7B8A" w:rsidRPr="00B64D04" w:rsidTr="00C92D7D">
        <w:tc>
          <w:tcPr>
            <w:tcW w:w="4503" w:type="dxa"/>
          </w:tcPr>
          <w:p w:rsidR="00CF7B8A" w:rsidRPr="00B64D04" w:rsidRDefault="00CF7B8A" w:rsidP="00C92D7D">
            <w:pPr>
              <w:rPr>
                <w:b/>
                <w:i/>
                <w:lang w:val="da-DK"/>
              </w:rPr>
            </w:pPr>
            <w:r w:rsidRPr="00B64D04">
              <w:rPr>
                <w:b/>
                <w:i/>
                <w:lang w:val="da-DK"/>
              </w:rPr>
              <w:t>Nơi nhận:</w:t>
            </w:r>
          </w:p>
          <w:p w:rsidR="00CF7B8A" w:rsidRPr="00B64D04" w:rsidRDefault="00CF7B8A" w:rsidP="00C92D7D">
            <w:pPr>
              <w:rPr>
                <w:b/>
                <w:i/>
                <w:sz w:val="20"/>
                <w:szCs w:val="20"/>
                <w:lang w:val="da-DK"/>
              </w:rPr>
            </w:pPr>
            <w:r w:rsidRPr="00B64D04">
              <w:rPr>
                <w:sz w:val="20"/>
                <w:szCs w:val="20"/>
                <w:lang w:val="da-DK"/>
              </w:rPr>
              <w:t>- Phòng Lao động – TBXH (B/c);</w:t>
            </w:r>
          </w:p>
          <w:p w:rsidR="00CF7B8A" w:rsidRPr="00B64D04" w:rsidRDefault="00CF7B8A" w:rsidP="00C92D7D">
            <w:pPr>
              <w:rPr>
                <w:sz w:val="20"/>
                <w:szCs w:val="20"/>
                <w:lang w:val="da-DK"/>
              </w:rPr>
            </w:pPr>
            <w:r w:rsidRPr="00B64D04">
              <w:rPr>
                <w:sz w:val="20"/>
                <w:szCs w:val="20"/>
                <w:lang w:val="da-DK"/>
              </w:rPr>
              <w:t>- Chủ tịch, PCT UBND phường</w:t>
            </w:r>
          </w:p>
          <w:p w:rsidR="00CF7B8A" w:rsidRPr="00B64D04" w:rsidRDefault="00CF7B8A" w:rsidP="00C92D7D">
            <w:pPr>
              <w:rPr>
                <w:sz w:val="20"/>
                <w:szCs w:val="20"/>
                <w:lang w:val="da-DK"/>
              </w:rPr>
            </w:pPr>
            <w:r w:rsidRPr="00B64D04">
              <w:rPr>
                <w:sz w:val="20"/>
                <w:szCs w:val="20"/>
                <w:lang w:val="da-DK"/>
              </w:rPr>
              <w:t>- UBMTTQ và các đoàn thể;</w:t>
            </w:r>
          </w:p>
          <w:p w:rsidR="00CF7B8A" w:rsidRPr="00B64D04" w:rsidRDefault="00CF7B8A" w:rsidP="00C92D7D">
            <w:pPr>
              <w:rPr>
                <w:sz w:val="20"/>
                <w:szCs w:val="20"/>
                <w:lang w:val="da-DK"/>
              </w:rPr>
            </w:pPr>
            <w:r w:rsidRPr="00B64D04">
              <w:rPr>
                <w:sz w:val="20"/>
                <w:szCs w:val="20"/>
                <w:lang w:val="da-DK"/>
              </w:rPr>
              <w:t>- Cán bộ, công chức phường;</w:t>
            </w:r>
          </w:p>
          <w:p w:rsidR="00CF7B8A" w:rsidRPr="00B64D04" w:rsidRDefault="00CF7B8A" w:rsidP="00C92D7D">
            <w:pPr>
              <w:rPr>
                <w:sz w:val="20"/>
                <w:szCs w:val="20"/>
                <w:lang w:val="da-DK"/>
              </w:rPr>
            </w:pPr>
            <w:r w:rsidRPr="00B64D04">
              <w:rPr>
                <w:sz w:val="20"/>
                <w:szCs w:val="20"/>
                <w:lang w:val="da-DK"/>
              </w:rPr>
              <w:t>- Lưu VP.</w:t>
            </w:r>
          </w:p>
          <w:p w:rsidR="00CF7B8A" w:rsidRPr="00B64D04" w:rsidRDefault="00CF7B8A" w:rsidP="00C92D7D">
            <w:pPr>
              <w:jc w:val="both"/>
              <w:rPr>
                <w:sz w:val="28"/>
                <w:szCs w:val="28"/>
                <w:lang w:val="da-DK"/>
              </w:rPr>
            </w:pPr>
          </w:p>
        </w:tc>
        <w:tc>
          <w:tcPr>
            <w:tcW w:w="5307" w:type="dxa"/>
          </w:tcPr>
          <w:p w:rsidR="00CF7B8A" w:rsidRPr="00B64D04" w:rsidRDefault="00CF7B8A" w:rsidP="00C92D7D">
            <w:pPr>
              <w:jc w:val="center"/>
              <w:rPr>
                <w:b/>
                <w:iCs/>
                <w:sz w:val="28"/>
                <w:szCs w:val="28"/>
              </w:rPr>
            </w:pPr>
            <w:r w:rsidRPr="00B64D04">
              <w:rPr>
                <w:b/>
                <w:iCs/>
                <w:sz w:val="28"/>
                <w:szCs w:val="28"/>
              </w:rPr>
              <w:t xml:space="preserve">TM. ỦY BAN NHÂN DÂN  </w:t>
            </w:r>
          </w:p>
          <w:p w:rsidR="00CF7B8A" w:rsidRPr="00B64D04" w:rsidRDefault="00CF7B8A" w:rsidP="00C92D7D">
            <w:pPr>
              <w:jc w:val="center"/>
              <w:rPr>
                <w:b/>
                <w:iCs/>
                <w:sz w:val="28"/>
                <w:szCs w:val="28"/>
              </w:rPr>
            </w:pPr>
            <w:r w:rsidRPr="00B64D04">
              <w:rPr>
                <w:b/>
                <w:iCs/>
                <w:sz w:val="28"/>
                <w:szCs w:val="28"/>
              </w:rPr>
              <w:t>KT. CHỦ TỊCH</w:t>
            </w:r>
          </w:p>
          <w:p w:rsidR="00CF7B8A" w:rsidRPr="00B64D04" w:rsidRDefault="00CF7B8A" w:rsidP="00C92D7D">
            <w:pPr>
              <w:jc w:val="center"/>
              <w:rPr>
                <w:b/>
                <w:iCs/>
                <w:sz w:val="28"/>
                <w:szCs w:val="28"/>
              </w:rPr>
            </w:pPr>
            <w:r w:rsidRPr="00B64D04">
              <w:rPr>
                <w:b/>
                <w:iCs/>
                <w:sz w:val="28"/>
                <w:szCs w:val="28"/>
              </w:rPr>
              <w:t>PHÓ CHỦ TỊCH</w:t>
            </w:r>
          </w:p>
          <w:p w:rsidR="00CF7B8A" w:rsidRDefault="00CF7B8A" w:rsidP="00C92D7D">
            <w:pPr>
              <w:jc w:val="center"/>
              <w:rPr>
                <w:noProof/>
                <w:sz w:val="26"/>
                <w:szCs w:val="26"/>
              </w:rPr>
            </w:pPr>
          </w:p>
          <w:p w:rsidR="00CF7B8A" w:rsidRDefault="00CF7B8A" w:rsidP="00C92D7D">
            <w:pPr>
              <w:jc w:val="center"/>
              <w:rPr>
                <w:noProof/>
                <w:sz w:val="26"/>
                <w:szCs w:val="26"/>
              </w:rPr>
            </w:pPr>
          </w:p>
          <w:p w:rsidR="00CF7B8A" w:rsidRDefault="00CF7B8A" w:rsidP="00C92D7D">
            <w:pPr>
              <w:jc w:val="center"/>
              <w:rPr>
                <w:b/>
                <w:iCs/>
                <w:sz w:val="28"/>
                <w:szCs w:val="28"/>
              </w:rPr>
            </w:pPr>
          </w:p>
          <w:p w:rsidR="00BD7173" w:rsidRPr="00B64D04" w:rsidRDefault="00BD7173" w:rsidP="00C92D7D">
            <w:pPr>
              <w:jc w:val="center"/>
              <w:rPr>
                <w:b/>
                <w:iCs/>
                <w:sz w:val="28"/>
                <w:szCs w:val="28"/>
              </w:rPr>
            </w:pPr>
          </w:p>
          <w:p w:rsidR="00CF7B8A" w:rsidRPr="00B64D04" w:rsidRDefault="00CF7B8A" w:rsidP="00C92D7D">
            <w:pPr>
              <w:rPr>
                <w:b/>
                <w:iCs/>
                <w:sz w:val="28"/>
                <w:szCs w:val="28"/>
              </w:rPr>
            </w:pPr>
          </w:p>
          <w:p w:rsidR="00CF7B8A" w:rsidRPr="00B64D04" w:rsidRDefault="00CF7B8A" w:rsidP="00C92D7D">
            <w:pPr>
              <w:jc w:val="center"/>
              <w:rPr>
                <w:b/>
                <w:iCs/>
                <w:sz w:val="28"/>
                <w:szCs w:val="28"/>
              </w:rPr>
            </w:pPr>
            <w:r w:rsidRPr="00B64D04">
              <w:rPr>
                <w:b/>
                <w:iCs/>
                <w:sz w:val="28"/>
                <w:szCs w:val="28"/>
              </w:rPr>
              <w:t>Phan Xuân Thanh</w:t>
            </w:r>
          </w:p>
        </w:tc>
      </w:tr>
    </w:tbl>
    <w:p w:rsidR="00CF7B8A" w:rsidRDefault="00CF7B8A" w:rsidP="002B3B7C">
      <w:pPr>
        <w:spacing w:before="20" w:after="20" w:line="276" w:lineRule="auto"/>
        <w:ind w:firstLine="567"/>
        <w:jc w:val="both"/>
        <w:rPr>
          <w:sz w:val="28"/>
        </w:rPr>
      </w:pPr>
    </w:p>
    <w:sectPr w:rsidR="00CF7B8A" w:rsidSect="00F329CF">
      <w:headerReference w:type="default" r:id="rId9"/>
      <w:pgSz w:w="11907" w:h="16840" w:code="9"/>
      <w:pgMar w:top="993" w:right="851" w:bottom="709"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62" w:rsidRDefault="00D23362" w:rsidP="003F6250">
      <w:r>
        <w:separator/>
      </w:r>
    </w:p>
  </w:endnote>
  <w:endnote w:type="continuationSeparator" w:id="0">
    <w:p w:rsidR="00D23362" w:rsidRDefault="00D23362" w:rsidP="003F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62" w:rsidRDefault="00D23362" w:rsidP="003F6250">
      <w:r>
        <w:separator/>
      </w:r>
    </w:p>
  </w:footnote>
  <w:footnote w:type="continuationSeparator" w:id="0">
    <w:p w:rsidR="00D23362" w:rsidRDefault="00D23362" w:rsidP="003F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27" w:rsidRDefault="00037666">
    <w:pPr>
      <w:pStyle w:val="Header"/>
      <w:jc w:val="center"/>
    </w:pPr>
    <w:r>
      <w:fldChar w:fldCharType="begin"/>
    </w:r>
    <w:r w:rsidR="00AE7B27">
      <w:instrText xml:space="preserve"> PAGE   \* MERGEFORMAT </w:instrText>
    </w:r>
    <w:r>
      <w:fldChar w:fldCharType="separate"/>
    </w:r>
    <w:r w:rsidR="002851F5">
      <w:rPr>
        <w:noProof/>
      </w:rPr>
      <w:t>2</w:t>
    </w:r>
    <w:r>
      <w:rPr>
        <w:noProof/>
      </w:rPr>
      <w:fldChar w:fldCharType="end"/>
    </w:r>
  </w:p>
  <w:p w:rsidR="00AE7B27" w:rsidRDefault="00AE7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8D1"/>
    <w:multiLevelType w:val="hybridMultilevel"/>
    <w:tmpl w:val="A2FAB920"/>
    <w:lvl w:ilvl="0" w:tplc="E5208BA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F055FEA"/>
    <w:multiLevelType w:val="hybridMultilevel"/>
    <w:tmpl w:val="25629FFA"/>
    <w:lvl w:ilvl="0" w:tplc="2F1C924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4E54304B"/>
    <w:multiLevelType w:val="hybridMultilevel"/>
    <w:tmpl w:val="91C828E4"/>
    <w:lvl w:ilvl="0" w:tplc="E41CC8C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436950"/>
    <w:multiLevelType w:val="hybridMultilevel"/>
    <w:tmpl w:val="B91878AC"/>
    <w:lvl w:ilvl="0" w:tplc="18EC808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0804"/>
    <w:rsid w:val="0000373A"/>
    <w:rsid w:val="00005496"/>
    <w:rsid w:val="00021E25"/>
    <w:rsid w:val="00026FDD"/>
    <w:rsid w:val="00033098"/>
    <w:rsid w:val="00035661"/>
    <w:rsid w:val="00037666"/>
    <w:rsid w:val="00050C37"/>
    <w:rsid w:val="00055F99"/>
    <w:rsid w:val="00060F8E"/>
    <w:rsid w:val="00082291"/>
    <w:rsid w:val="000859CB"/>
    <w:rsid w:val="0009054E"/>
    <w:rsid w:val="000C2176"/>
    <w:rsid w:val="000D3293"/>
    <w:rsid w:val="000E1533"/>
    <w:rsid w:val="00103070"/>
    <w:rsid w:val="0010539B"/>
    <w:rsid w:val="0010755D"/>
    <w:rsid w:val="00123FC0"/>
    <w:rsid w:val="00147907"/>
    <w:rsid w:val="00157607"/>
    <w:rsid w:val="00186415"/>
    <w:rsid w:val="001903E4"/>
    <w:rsid w:val="001945AB"/>
    <w:rsid w:val="001A6241"/>
    <w:rsid w:val="001C06C5"/>
    <w:rsid w:val="001C0EA4"/>
    <w:rsid w:val="001C23FC"/>
    <w:rsid w:val="001E2ECF"/>
    <w:rsid w:val="001E423D"/>
    <w:rsid w:val="002002FE"/>
    <w:rsid w:val="002078C6"/>
    <w:rsid w:val="00211583"/>
    <w:rsid w:val="00235C03"/>
    <w:rsid w:val="00250DA5"/>
    <w:rsid w:val="002851F5"/>
    <w:rsid w:val="0028666D"/>
    <w:rsid w:val="0029127F"/>
    <w:rsid w:val="0029663A"/>
    <w:rsid w:val="002A5238"/>
    <w:rsid w:val="002B0E0C"/>
    <w:rsid w:val="002B3B7C"/>
    <w:rsid w:val="002C118E"/>
    <w:rsid w:val="002F1CFF"/>
    <w:rsid w:val="002F2148"/>
    <w:rsid w:val="003030A7"/>
    <w:rsid w:val="0030733D"/>
    <w:rsid w:val="00341254"/>
    <w:rsid w:val="00347743"/>
    <w:rsid w:val="003625E0"/>
    <w:rsid w:val="00383A03"/>
    <w:rsid w:val="00385E82"/>
    <w:rsid w:val="003903DB"/>
    <w:rsid w:val="003921D2"/>
    <w:rsid w:val="003929BD"/>
    <w:rsid w:val="003933FF"/>
    <w:rsid w:val="003B09A7"/>
    <w:rsid w:val="003B5BFB"/>
    <w:rsid w:val="003C0728"/>
    <w:rsid w:val="003C56E1"/>
    <w:rsid w:val="003C5FD4"/>
    <w:rsid w:val="003D42F1"/>
    <w:rsid w:val="003D577A"/>
    <w:rsid w:val="003D63C6"/>
    <w:rsid w:val="003F6250"/>
    <w:rsid w:val="00400C18"/>
    <w:rsid w:val="00411214"/>
    <w:rsid w:val="004114C4"/>
    <w:rsid w:val="00413FCA"/>
    <w:rsid w:val="0043025E"/>
    <w:rsid w:val="00441980"/>
    <w:rsid w:val="00447233"/>
    <w:rsid w:val="004805B2"/>
    <w:rsid w:val="00483C3F"/>
    <w:rsid w:val="004851C1"/>
    <w:rsid w:val="00494142"/>
    <w:rsid w:val="004E1CC3"/>
    <w:rsid w:val="004E6717"/>
    <w:rsid w:val="00502713"/>
    <w:rsid w:val="00502C1B"/>
    <w:rsid w:val="00503A6C"/>
    <w:rsid w:val="00512A01"/>
    <w:rsid w:val="005229EE"/>
    <w:rsid w:val="0052778D"/>
    <w:rsid w:val="00532A59"/>
    <w:rsid w:val="00536F42"/>
    <w:rsid w:val="00537DAE"/>
    <w:rsid w:val="00567914"/>
    <w:rsid w:val="00587BDB"/>
    <w:rsid w:val="00592D2F"/>
    <w:rsid w:val="0059507F"/>
    <w:rsid w:val="00597710"/>
    <w:rsid w:val="005B05AF"/>
    <w:rsid w:val="005C3365"/>
    <w:rsid w:val="005F260A"/>
    <w:rsid w:val="005F5463"/>
    <w:rsid w:val="005F650D"/>
    <w:rsid w:val="00614C13"/>
    <w:rsid w:val="006233EF"/>
    <w:rsid w:val="006357FB"/>
    <w:rsid w:val="0064070E"/>
    <w:rsid w:val="00657CA1"/>
    <w:rsid w:val="00662920"/>
    <w:rsid w:val="006656B7"/>
    <w:rsid w:val="00666F4B"/>
    <w:rsid w:val="006732F9"/>
    <w:rsid w:val="006750A3"/>
    <w:rsid w:val="006868CC"/>
    <w:rsid w:val="0069440B"/>
    <w:rsid w:val="006C6A77"/>
    <w:rsid w:val="006D0628"/>
    <w:rsid w:val="006D1626"/>
    <w:rsid w:val="006D7DC1"/>
    <w:rsid w:val="006E0407"/>
    <w:rsid w:val="006F6577"/>
    <w:rsid w:val="007036F5"/>
    <w:rsid w:val="007353F1"/>
    <w:rsid w:val="00740667"/>
    <w:rsid w:val="00744313"/>
    <w:rsid w:val="0075041C"/>
    <w:rsid w:val="00751859"/>
    <w:rsid w:val="00752787"/>
    <w:rsid w:val="00754DC7"/>
    <w:rsid w:val="00773A8F"/>
    <w:rsid w:val="007834A9"/>
    <w:rsid w:val="007971CB"/>
    <w:rsid w:val="007D305F"/>
    <w:rsid w:val="007D3597"/>
    <w:rsid w:val="007D4763"/>
    <w:rsid w:val="007E3D5E"/>
    <w:rsid w:val="007E40AA"/>
    <w:rsid w:val="007F3A18"/>
    <w:rsid w:val="007F42DC"/>
    <w:rsid w:val="007F4A1B"/>
    <w:rsid w:val="00800B94"/>
    <w:rsid w:val="00810640"/>
    <w:rsid w:val="00820373"/>
    <w:rsid w:val="008349EF"/>
    <w:rsid w:val="008538B0"/>
    <w:rsid w:val="00866121"/>
    <w:rsid w:val="00875631"/>
    <w:rsid w:val="008A40FA"/>
    <w:rsid w:val="008A4C07"/>
    <w:rsid w:val="008C300A"/>
    <w:rsid w:val="008C3B25"/>
    <w:rsid w:val="008E4439"/>
    <w:rsid w:val="008E6DE8"/>
    <w:rsid w:val="008F147E"/>
    <w:rsid w:val="008F5D6B"/>
    <w:rsid w:val="009215EF"/>
    <w:rsid w:val="00922C44"/>
    <w:rsid w:val="00923C6C"/>
    <w:rsid w:val="0095105E"/>
    <w:rsid w:val="0095255C"/>
    <w:rsid w:val="0096653F"/>
    <w:rsid w:val="009763B3"/>
    <w:rsid w:val="009855BC"/>
    <w:rsid w:val="00993846"/>
    <w:rsid w:val="0099473C"/>
    <w:rsid w:val="009A28AB"/>
    <w:rsid w:val="009A30D1"/>
    <w:rsid w:val="009B1E7C"/>
    <w:rsid w:val="009B57B9"/>
    <w:rsid w:val="009B5D1E"/>
    <w:rsid w:val="009D0804"/>
    <w:rsid w:val="009D6AC5"/>
    <w:rsid w:val="009E0C6C"/>
    <w:rsid w:val="009E114F"/>
    <w:rsid w:val="009E3F39"/>
    <w:rsid w:val="009E54C6"/>
    <w:rsid w:val="009F49F3"/>
    <w:rsid w:val="00A04060"/>
    <w:rsid w:val="00A07D9A"/>
    <w:rsid w:val="00A202B9"/>
    <w:rsid w:val="00A220D9"/>
    <w:rsid w:val="00A53603"/>
    <w:rsid w:val="00A62C74"/>
    <w:rsid w:val="00A70DCC"/>
    <w:rsid w:val="00A97DB0"/>
    <w:rsid w:val="00AA64CC"/>
    <w:rsid w:val="00AB0F43"/>
    <w:rsid w:val="00AB18AA"/>
    <w:rsid w:val="00AE7B27"/>
    <w:rsid w:val="00AF4E7B"/>
    <w:rsid w:val="00B30CF9"/>
    <w:rsid w:val="00B37F55"/>
    <w:rsid w:val="00B4743A"/>
    <w:rsid w:val="00B60A5A"/>
    <w:rsid w:val="00B6206D"/>
    <w:rsid w:val="00B63723"/>
    <w:rsid w:val="00B63C03"/>
    <w:rsid w:val="00B72397"/>
    <w:rsid w:val="00B73B29"/>
    <w:rsid w:val="00B86832"/>
    <w:rsid w:val="00B93A9E"/>
    <w:rsid w:val="00B94E04"/>
    <w:rsid w:val="00BB3BB6"/>
    <w:rsid w:val="00BB56E0"/>
    <w:rsid w:val="00BB7549"/>
    <w:rsid w:val="00BD7173"/>
    <w:rsid w:val="00BF1284"/>
    <w:rsid w:val="00BF5242"/>
    <w:rsid w:val="00C03E7F"/>
    <w:rsid w:val="00C128A2"/>
    <w:rsid w:val="00C170D0"/>
    <w:rsid w:val="00C27681"/>
    <w:rsid w:val="00C43B7E"/>
    <w:rsid w:val="00C852CA"/>
    <w:rsid w:val="00C936D9"/>
    <w:rsid w:val="00C95DED"/>
    <w:rsid w:val="00CA2BB6"/>
    <w:rsid w:val="00CA4ECE"/>
    <w:rsid w:val="00CB08C6"/>
    <w:rsid w:val="00CE57B2"/>
    <w:rsid w:val="00CF4057"/>
    <w:rsid w:val="00CF7B8A"/>
    <w:rsid w:val="00D04FF5"/>
    <w:rsid w:val="00D052D1"/>
    <w:rsid w:val="00D23362"/>
    <w:rsid w:val="00D24B05"/>
    <w:rsid w:val="00D27B23"/>
    <w:rsid w:val="00D3604D"/>
    <w:rsid w:val="00D4416B"/>
    <w:rsid w:val="00D459A7"/>
    <w:rsid w:val="00D50FB4"/>
    <w:rsid w:val="00D52A02"/>
    <w:rsid w:val="00D62EE6"/>
    <w:rsid w:val="00D654EF"/>
    <w:rsid w:val="00D7584E"/>
    <w:rsid w:val="00D77E3E"/>
    <w:rsid w:val="00D81974"/>
    <w:rsid w:val="00D87FA6"/>
    <w:rsid w:val="00D91657"/>
    <w:rsid w:val="00D97705"/>
    <w:rsid w:val="00DA37D9"/>
    <w:rsid w:val="00DA5BE3"/>
    <w:rsid w:val="00DB07DD"/>
    <w:rsid w:val="00DE492C"/>
    <w:rsid w:val="00DE74F7"/>
    <w:rsid w:val="00DF3595"/>
    <w:rsid w:val="00DF5D18"/>
    <w:rsid w:val="00DF7859"/>
    <w:rsid w:val="00DF7E59"/>
    <w:rsid w:val="00E37FAF"/>
    <w:rsid w:val="00E663AA"/>
    <w:rsid w:val="00E7127E"/>
    <w:rsid w:val="00E911C2"/>
    <w:rsid w:val="00E97F72"/>
    <w:rsid w:val="00EA07B0"/>
    <w:rsid w:val="00EA1197"/>
    <w:rsid w:val="00EA3435"/>
    <w:rsid w:val="00EA3BE6"/>
    <w:rsid w:val="00EC384F"/>
    <w:rsid w:val="00ED626D"/>
    <w:rsid w:val="00EF02F3"/>
    <w:rsid w:val="00EF3854"/>
    <w:rsid w:val="00F20AEA"/>
    <w:rsid w:val="00F229DD"/>
    <w:rsid w:val="00F329CF"/>
    <w:rsid w:val="00F3436F"/>
    <w:rsid w:val="00F453AC"/>
    <w:rsid w:val="00F46B18"/>
    <w:rsid w:val="00F876F5"/>
    <w:rsid w:val="00F96A35"/>
    <w:rsid w:val="00FA143C"/>
    <w:rsid w:val="00FA3079"/>
    <w:rsid w:val="00FB0E7C"/>
    <w:rsid w:val="00FB5CE0"/>
    <w:rsid w:val="00FE6661"/>
    <w:rsid w:val="00FF0B43"/>
    <w:rsid w:val="00FF1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F6250"/>
    <w:rPr>
      <w:sz w:val="20"/>
      <w:szCs w:val="20"/>
    </w:rPr>
  </w:style>
  <w:style w:type="character" w:customStyle="1" w:styleId="FootnoteTextChar">
    <w:name w:val="Footnote Text Char"/>
    <w:basedOn w:val="DefaultParagraphFont"/>
    <w:link w:val="FootnoteText"/>
    <w:semiHidden/>
    <w:rsid w:val="003F6250"/>
    <w:rPr>
      <w:rFonts w:ascii="Times New Roman" w:eastAsia="Times New Roman" w:hAnsi="Times New Roman" w:cs="Times New Roman"/>
      <w:sz w:val="20"/>
      <w:szCs w:val="20"/>
      <w:lang w:val="en-US"/>
    </w:rPr>
  </w:style>
  <w:style w:type="character" w:styleId="FootnoteReference">
    <w:name w:val="footnote reference"/>
    <w:semiHidden/>
    <w:unhideWhenUsed/>
    <w:rsid w:val="003F6250"/>
    <w:rPr>
      <w:vertAlign w:val="superscript"/>
    </w:rPr>
  </w:style>
  <w:style w:type="character" w:customStyle="1" w:styleId="fontstyle01">
    <w:name w:val="fontstyle01"/>
    <w:rsid w:val="003F625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E7B27"/>
    <w:pPr>
      <w:tabs>
        <w:tab w:val="center" w:pos="4513"/>
        <w:tab w:val="right" w:pos="9026"/>
      </w:tabs>
    </w:pPr>
  </w:style>
  <w:style w:type="character" w:customStyle="1" w:styleId="HeaderChar">
    <w:name w:val="Header Char"/>
    <w:basedOn w:val="DefaultParagraphFont"/>
    <w:link w:val="Header"/>
    <w:uiPriority w:val="99"/>
    <w:rsid w:val="00AE7B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27"/>
    <w:pPr>
      <w:tabs>
        <w:tab w:val="center" w:pos="4513"/>
        <w:tab w:val="right" w:pos="9026"/>
      </w:tabs>
    </w:pPr>
  </w:style>
  <w:style w:type="character" w:customStyle="1" w:styleId="FooterChar">
    <w:name w:val="Footer Char"/>
    <w:basedOn w:val="DefaultParagraphFont"/>
    <w:link w:val="Footer"/>
    <w:uiPriority w:val="99"/>
    <w:rsid w:val="00AE7B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08C6"/>
    <w:rPr>
      <w:sz w:val="18"/>
      <w:szCs w:val="18"/>
    </w:rPr>
  </w:style>
  <w:style w:type="character" w:customStyle="1" w:styleId="BalloonTextChar">
    <w:name w:val="Balloon Text Char"/>
    <w:basedOn w:val="DefaultParagraphFont"/>
    <w:link w:val="BalloonText"/>
    <w:uiPriority w:val="99"/>
    <w:semiHidden/>
    <w:rsid w:val="00CB08C6"/>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6C6A77"/>
    <w:pPr>
      <w:ind w:left="720"/>
      <w:contextualSpacing/>
    </w:pPr>
  </w:style>
  <w:style w:type="paragraph" w:styleId="NoSpacing">
    <w:name w:val="No Spacing"/>
    <w:qFormat/>
    <w:rsid w:val="006D0628"/>
    <w:pPr>
      <w:spacing w:after="0" w:line="240" w:lineRule="auto"/>
    </w:pPr>
    <w:rPr>
      <w:rFonts w:ascii="Times New Roman" w:hAnsi="Times New Roman"/>
      <w:sz w:val="28"/>
      <w:lang w:val="en-US"/>
    </w:rPr>
  </w:style>
  <w:style w:type="character" w:styleId="Hyperlink">
    <w:name w:val="Hyperlink"/>
    <w:rsid w:val="00DE74F7"/>
    <w:rPr>
      <w:color w:val="0000FF"/>
      <w:u w:val="single"/>
    </w:rPr>
  </w:style>
  <w:style w:type="table" w:styleId="TableGrid">
    <w:name w:val="Table Grid"/>
    <w:basedOn w:val="TableNormal"/>
    <w:uiPriority w:val="59"/>
    <w:rsid w:val="00BF1284"/>
    <w:pPr>
      <w:spacing w:after="0" w:line="240" w:lineRule="auto"/>
      <w:ind w:firstLine="720"/>
      <w:jc w:val="both"/>
    </w:pPr>
    <w:rPr>
      <w:rFonts w:ascii="Times New Roman" w:hAnsi="Times New Roman" w:cs="Arial"/>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F6250"/>
    <w:rPr>
      <w:sz w:val="20"/>
      <w:szCs w:val="20"/>
    </w:rPr>
  </w:style>
  <w:style w:type="character" w:customStyle="1" w:styleId="FootnoteTextChar">
    <w:name w:val="Footnote Text Char"/>
    <w:basedOn w:val="DefaultParagraphFont"/>
    <w:link w:val="FootnoteText"/>
    <w:semiHidden/>
    <w:rsid w:val="003F6250"/>
    <w:rPr>
      <w:rFonts w:ascii="Times New Roman" w:eastAsia="Times New Roman" w:hAnsi="Times New Roman" w:cs="Times New Roman"/>
      <w:sz w:val="20"/>
      <w:szCs w:val="20"/>
      <w:lang w:val="en-US"/>
    </w:rPr>
  </w:style>
  <w:style w:type="character" w:styleId="FootnoteReference">
    <w:name w:val="footnote reference"/>
    <w:semiHidden/>
    <w:unhideWhenUsed/>
    <w:rsid w:val="003F6250"/>
    <w:rPr>
      <w:vertAlign w:val="superscript"/>
    </w:rPr>
  </w:style>
  <w:style w:type="character" w:customStyle="1" w:styleId="fontstyle01">
    <w:name w:val="fontstyle01"/>
    <w:rsid w:val="003F625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E7B27"/>
    <w:pPr>
      <w:tabs>
        <w:tab w:val="center" w:pos="4513"/>
        <w:tab w:val="right" w:pos="9026"/>
      </w:tabs>
    </w:pPr>
  </w:style>
  <w:style w:type="character" w:customStyle="1" w:styleId="HeaderChar">
    <w:name w:val="Header Char"/>
    <w:basedOn w:val="DefaultParagraphFont"/>
    <w:link w:val="Header"/>
    <w:uiPriority w:val="99"/>
    <w:rsid w:val="00AE7B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27"/>
    <w:pPr>
      <w:tabs>
        <w:tab w:val="center" w:pos="4513"/>
        <w:tab w:val="right" w:pos="9026"/>
      </w:tabs>
    </w:pPr>
  </w:style>
  <w:style w:type="character" w:customStyle="1" w:styleId="FooterChar">
    <w:name w:val="Footer Char"/>
    <w:basedOn w:val="DefaultParagraphFont"/>
    <w:link w:val="Footer"/>
    <w:uiPriority w:val="99"/>
    <w:rsid w:val="00AE7B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08C6"/>
    <w:rPr>
      <w:sz w:val="18"/>
      <w:szCs w:val="18"/>
    </w:rPr>
  </w:style>
  <w:style w:type="character" w:customStyle="1" w:styleId="BalloonTextChar">
    <w:name w:val="Balloon Text Char"/>
    <w:basedOn w:val="DefaultParagraphFont"/>
    <w:link w:val="BalloonText"/>
    <w:uiPriority w:val="99"/>
    <w:semiHidden/>
    <w:rsid w:val="00CB08C6"/>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6C6A77"/>
    <w:pPr>
      <w:ind w:left="720"/>
      <w:contextualSpacing/>
    </w:pPr>
  </w:style>
  <w:style w:type="paragraph" w:styleId="NoSpacing">
    <w:name w:val="No Spacing"/>
    <w:qFormat/>
    <w:rsid w:val="006D0628"/>
    <w:pPr>
      <w:spacing w:after="0" w:line="240" w:lineRule="auto"/>
    </w:pPr>
    <w:rPr>
      <w:rFonts w:ascii="Times New Roman" w:hAnsi="Times New Roman"/>
      <w:sz w:val="28"/>
      <w:lang w:val="en-US"/>
    </w:rPr>
  </w:style>
  <w:style w:type="character" w:styleId="Hyperlink">
    <w:name w:val="Hyperlink"/>
    <w:rsid w:val="00DE74F7"/>
    <w:rPr>
      <w:color w:val="0000FF"/>
      <w:u w:val="single"/>
    </w:rPr>
  </w:style>
  <w:style w:type="table" w:styleId="TableGrid">
    <w:name w:val="Table Grid"/>
    <w:basedOn w:val="TableNormal"/>
    <w:uiPriority w:val="59"/>
    <w:rsid w:val="00BF1284"/>
    <w:pPr>
      <w:spacing w:after="0" w:line="240" w:lineRule="auto"/>
      <w:ind w:firstLine="720"/>
      <w:jc w:val="both"/>
    </w:pPr>
    <w:rPr>
      <w:rFonts w:ascii="Times New Roman" w:hAnsi="Times New Roman" w:cs="Arial"/>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10256">
      <w:bodyDiv w:val="1"/>
      <w:marLeft w:val="0"/>
      <w:marRight w:val="0"/>
      <w:marTop w:val="0"/>
      <w:marBottom w:val="0"/>
      <w:divBdr>
        <w:top w:val="none" w:sz="0" w:space="0" w:color="auto"/>
        <w:left w:val="none" w:sz="0" w:space="0" w:color="auto"/>
        <w:bottom w:val="none" w:sz="0" w:space="0" w:color="auto"/>
        <w:right w:val="none" w:sz="0" w:space="0" w:color="auto"/>
      </w:divBdr>
    </w:div>
    <w:div w:id="987830940">
      <w:bodyDiv w:val="1"/>
      <w:marLeft w:val="0"/>
      <w:marRight w:val="0"/>
      <w:marTop w:val="0"/>
      <w:marBottom w:val="0"/>
      <w:divBdr>
        <w:top w:val="none" w:sz="0" w:space="0" w:color="auto"/>
        <w:left w:val="none" w:sz="0" w:space="0" w:color="auto"/>
        <w:bottom w:val="none" w:sz="0" w:space="0" w:color="auto"/>
        <w:right w:val="none" w:sz="0" w:space="0" w:color="auto"/>
      </w:divBdr>
    </w:div>
    <w:div w:id="1496073964">
      <w:bodyDiv w:val="1"/>
      <w:marLeft w:val="0"/>
      <w:marRight w:val="0"/>
      <w:marTop w:val="0"/>
      <w:marBottom w:val="0"/>
      <w:divBdr>
        <w:top w:val="none" w:sz="0" w:space="0" w:color="auto"/>
        <w:left w:val="none" w:sz="0" w:space="0" w:color="auto"/>
        <w:bottom w:val="none" w:sz="0" w:space="0" w:color="auto"/>
        <w:right w:val="none" w:sz="0" w:space="0" w:color="auto"/>
      </w:divBdr>
    </w:div>
    <w:div w:id="1543446217">
      <w:bodyDiv w:val="1"/>
      <w:marLeft w:val="0"/>
      <w:marRight w:val="0"/>
      <w:marTop w:val="0"/>
      <w:marBottom w:val="0"/>
      <w:divBdr>
        <w:top w:val="none" w:sz="0" w:space="0" w:color="auto"/>
        <w:left w:val="none" w:sz="0" w:space="0" w:color="auto"/>
        <w:bottom w:val="none" w:sz="0" w:space="0" w:color="auto"/>
        <w:right w:val="none" w:sz="0" w:space="0" w:color="auto"/>
      </w:divBdr>
    </w:div>
    <w:div w:id="17300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5819-3A61-434D-9ABD-C3211866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Windows 10</dc:creator>
  <cp:lastModifiedBy>QL</cp:lastModifiedBy>
  <cp:revision>28</cp:revision>
  <cp:lastPrinted>2021-04-22T03:44:00Z</cp:lastPrinted>
  <dcterms:created xsi:type="dcterms:W3CDTF">2022-11-03T08:27:00Z</dcterms:created>
  <dcterms:modified xsi:type="dcterms:W3CDTF">2023-07-07T08:57:00Z</dcterms:modified>
</cp:coreProperties>
</file>